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6558FF" w:rsidRDefault="006558FF"/>
    <w:p w14:paraId="0654081C" w14:textId="77777777" w:rsidR="007F7D52" w:rsidRPr="007F7D52" w:rsidRDefault="007F7D52" w:rsidP="007F7D52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F7D52">
        <w:rPr>
          <w:rFonts w:ascii="Times New Roman" w:hAnsi="Times New Roman" w:cs="Times New Roman"/>
          <w:b/>
          <w:bCs/>
          <w:sz w:val="24"/>
          <w:szCs w:val="24"/>
          <w:lang w:val="ru-RU"/>
        </w:rPr>
        <w:t>ЗАПРОС ЦЕНОВЫХ ПРЕДЛОЖЕНИЙ</w:t>
      </w:r>
    </w:p>
    <w:p w14:paraId="60C7D0F1" w14:textId="6B00676D" w:rsidR="007F7D52" w:rsidRPr="007F7D52" w:rsidRDefault="007F7D52" w:rsidP="007F7D5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7D52">
        <w:rPr>
          <w:rFonts w:ascii="Times New Roman" w:hAnsi="Times New Roman" w:cs="Times New Roman"/>
          <w:sz w:val="24"/>
          <w:szCs w:val="24"/>
          <w:lang w:val="ru-RU"/>
        </w:rPr>
        <w:t xml:space="preserve">ЗАО «Кумтор Голд Компани» приглашает заинтересованные компании предоставить ценовые предложения на выполнение работ по зачистке, дефектоскопии, ремонту и покраске резервуаров склада ГСМ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Балыкчинской</w:t>
      </w:r>
      <w:proofErr w:type="spellEnd"/>
      <w:r w:rsidRPr="007F7D52">
        <w:rPr>
          <w:rFonts w:ascii="Times New Roman" w:hAnsi="Times New Roman" w:cs="Times New Roman"/>
          <w:sz w:val="24"/>
          <w:szCs w:val="24"/>
          <w:lang w:val="ru-RU"/>
        </w:rPr>
        <w:t xml:space="preserve"> перевалочной базы (БПБ). Состав и объем работ приведены в Техническом задании (Приложение №1).</w:t>
      </w:r>
      <w:r w:rsidRPr="007F7D5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6CA7A549" w14:textId="77777777" w:rsidR="007F7D52" w:rsidRPr="007F7D52" w:rsidRDefault="007F7D52" w:rsidP="007F7D5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7D52">
        <w:rPr>
          <w:rFonts w:ascii="Times New Roman" w:hAnsi="Times New Roman" w:cs="Times New Roman"/>
          <w:b/>
          <w:bCs/>
          <w:sz w:val="24"/>
          <w:szCs w:val="24"/>
        </w:rPr>
        <w:t>Требования</w:t>
      </w:r>
      <w:proofErr w:type="spellEnd"/>
      <w:r w:rsidRPr="007F7D52">
        <w:rPr>
          <w:rFonts w:ascii="Times New Roman" w:hAnsi="Times New Roman" w:cs="Times New Roman"/>
          <w:b/>
          <w:bCs/>
          <w:sz w:val="24"/>
          <w:szCs w:val="24"/>
        </w:rPr>
        <w:t xml:space="preserve"> к </w:t>
      </w:r>
      <w:proofErr w:type="spellStart"/>
      <w:r w:rsidRPr="007F7D52">
        <w:rPr>
          <w:rFonts w:ascii="Times New Roman" w:hAnsi="Times New Roman" w:cs="Times New Roman"/>
          <w:b/>
          <w:bCs/>
          <w:sz w:val="24"/>
          <w:szCs w:val="24"/>
        </w:rPr>
        <w:t>участникам</w:t>
      </w:r>
      <w:proofErr w:type="spellEnd"/>
      <w:r w:rsidRPr="007F7D5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67CC565" w14:textId="77777777" w:rsidR="007F7D52" w:rsidRPr="007F7D52" w:rsidRDefault="007F7D52" w:rsidP="007F7D52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7D52">
        <w:rPr>
          <w:rFonts w:ascii="Times New Roman" w:hAnsi="Times New Roman" w:cs="Times New Roman"/>
          <w:sz w:val="24"/>
          <w:szCs w:val="24"/>
          <w:lang w:val="ru-RU"/>
        </w:rPr>
        <w:t>наличие лицензии на выполнение строительно-монтажных работ не ниже 2 уровня;</w:t>
      </w:r>
    </w:p>
    <w:p w14:paraId="2BADB8D7" w14:textId="77777777" w:rsidR="007F7D52" w:rsidRPr="007F7D52" w:rsidRDefault="007F7D52" w:rsidP="007F7D52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7D52">
        <w:rPr>
          <w:rFonts w:ascii="Times New Roman" w:hAnsi="Times New Roman" w:cs="Times New Roman"/>
          <w:sz w:val="24"/>
          <w:szCs w:val="24"/>
          <w:lang w:val="ru-RU"/>
        </w:rPr>
        <w:t>опыт выполнения аналогичных работ не менее 5 лет;</w:t>
      </w:r>
    </w:p>
    <w:p w14:paraId="4298E167" w14:textId="77777777" w:rsidR="007F7D52" w:rsidRPr="007F7D52" w:rsidRDefault="007F7D52" w:rsidP="007F7D52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7D52">
        <w:rPr>
          <w:rFonts w:ascii="Times New Roman" w:hAnsi="Times New Roman" w:cs="Times New Roman"/>
          <w:sz w:val="24"/>
          <w:szCs w:val="24"/>
          <w:lang w:val="ru-RU"/>
        </w:rPr>
        <w:t>наличие необходимой материально-технической базы и квалифицированного персонала;</w:t>
      </w:r>
    </w:p>
    <w:p w14:paraId="7E0C0953" w14:textId="77777777" w:rsidR="007F7D52" w:rsidRPr="007F7D52" w:rsidRDefault="007F7D52" w:rsidP="007F7D52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7D52">
        <w:rPr>
          <w:rFonts w:ascii="Times New Roman" w:hAnsi="Times New Roman" w:cs="Times New Roman"/>
          <w:sz w:val="24"/>
          <w:szCs w:val="24"/>
          <w:lang w:val="ru-RU"/>
        </w:rPr>
        <w:t>опыт реализации не менее двух аналогичных проектов;</w:t>
      </w:r>
    </w:p>
    <w:p w14:paraId="2ECEBE59" w14:textId="7A54E250" w:rsidR="007F7D52" w:rsidRPr="007F7D52" w:rsidRDefault="007F7D52" w:rsidP="007F7D52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7D52">
        <w:rPr>
          <w:rFonts w:ascii="Times New Roman" w:hAnsi="Times New Roman" w:cs="Times New Roman"/>
          <w:sz w:val="24"/>
          <w:szCs w:val="24"/>
          <w:lang w:val="ru-RU"/>
        </w:rPr>
        <w:t xml:space="preserve">наличие лицензии на выполнение работ по неразрушающему контролю и дефектоскопии (при выполнении соответствующих работ). </w:t>
      </w:r>
    </w:p>
    <w:p w14:paraId="4C692649" w14:textId="77777777" w:rsidR="007F7D52" w:rsidRPr="007F7D52" w:rsidRDefault="007F7D52" w:rsidP="007F7D5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7D52">
        <w:rPr>
          <w:rFonts w:ascii="Times New Roman" w:hAnsi="Times New Roman" w:cs="Times New Roman"/>
          <w:b/>
          <w:bCs/>
          <w:sz w:val="24"/>
          <w:szCs w:val="24"/>
        </w:rPr>
        <w:t>Для</w:t>
      </w:r>
      <w:proofErr w:type="spellEnd"/>
      <w:r w:rsidRPr="007F7D5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F7D52">
        <w:rPr>
          <w:rFonts w:ascii="Times New Roman" w:hAnsi="Times New Roman" w:cs="Times New Roman"/>
          <w:b/>
          <w:bCs/>
          <w:sz w:val="24"/>
          <w:szCs w:val="24"/>
        </w:rPr>
        <w:t>участия</w:t>
      </w:r>
      <w:proofErr w:type="spellEnd"/>
      <w:r w:rsidRPr="007F7D5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F7D52">
        <w:rPr>
          <w:rFonts w:ascii="Times New Roman" w:hAnsi="Times New Roman" w:cs="Times New Roman"/>
          <w:b/>
          <w:bCs/>
          <w:sz w:val="24"/>
          <w:szCs w:val="24"/>
        </w:rPr>
        <w:t>необходимо</w:t>
      </w:r>
      <w:proofErr w:type="spellEnd"/>
      <w:r w:rsidRPr="007F7D5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F7D52">
        <w:rPr>
          <w:rFonts w:ascii="Times New Roman" w:hAnsi="Times New Roman" w:cs="Times New Roman"/>
          <w:b/>
          <w:bCs/>
          <w:sz w:val="24"/>
          <w:szCs w:val="24"/>
        </w:rPr>
        <w:t>предоставить</w:t>
      </w:r>
      <w:proofErr w:type="spellEnd"/>
      <w:r w:rsidRPr="007F7D5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8EEA312" w14:textId="77777777" w:rsidR="007F7D52" w:rsidRPr="007F7D52" w:rsidRDefault="007F7D52" w:rsidP="007F7D52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7D52">
        <w:rPr>
          <w:rFonts w:ascii="Times New Roman" w:hAnsi="Times New Roman" w:cs="Times New Roman"/>
          <w:sz w:val="24"/>
          <w:szCs w:val="24"/>
        </w:rPr>
        <w:t>коммерческое</w:t>
      </w:r>
      <w:proofErr w:type="spellEnd"/>
      <w:r w:rsidRPr="007F7D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D52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7F7D52">
        <w:rPr>
          <w:rFonts w:ascii="Times New Roman" w:hAnsi="Times New Roman" w:cs="Times New Roman"/>
          <w:sz w:val="24"/>
          <w:szCs w:val="24"/>
        </w:rPr>
        <w:t>;</w:t>
      </w:r>
    </w:p>
    <w:p w14:paraId="75F2E099" w14:textId="77777777" w:rsidR="007F7D52" w:rsidRPr="007F7D52" w:rsidRDefault="007F7D52" w:rsidP="007F7D52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7D52">
        <w:rPr>
          <w:rFonts w:ascii="Times New Roman" w:hAnsi="Times New Roman" w:cs="Times New Roman"/>
          <w:sz w:val="24"/>
          <w:szCs w:val="24"/>
          <w:lang w:val="ru-RU"/>
        </w:rPr>
        <w:t>копии лицензий и разрешительных документов;</w:t>
      </w:r>
    </w:p>
    <w:p w14:paraId="019F3F8D" w14:textId="77777777" w:rsidR="007F7D52" w:rsidRPr="007F7D52" w:rsidRDefault="007F7D52" w:rsidP="007F7D52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7D52">
        <w:rPr>
          <w:rFonts w:ascii="Times New Roman" w:hAnsi="Times New Roman" w:cs="Times New Roman"/>
          <w:sz w:val="24"/>
          <w:szCs w:val="24"/>
          <w:lang w:val="ru-RU"/>
        </w:rPr>
        <w:t>информацию об опыте выполнения аналогичных работ;</w:t>
      </w:r>
    </w:p>
    <w:p w14:paraId="560D4D56" w14:textId="7F937921" w:rsidR="007F7D52" w:rsidRPr="007F7D52" w:rsidRDefault="007F7D52" w:rsidP="007F7D52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7D52">
        <w:rPr>
          <w:rFonts w:ascii="Times New Roman" w:hAnsi="Times New Roman" w:cs="Times New Roman"/>
          <w:sz w:val="24"/>
          <w:szCs w:val="24"/>
          <w:lang w:val="ru-RU"/>
        </w:rPr>
        <w:t xml:space="preserve">перечень реализованных проектов с подтверждающими документами. </w:t>
      </w:r>
      <w:r w:rsidRPr="007F7D52">
        <w:rPr>
          <w:rFonts w:ascii="Times New Roman" w:hAnsi="Times New Roman" w:cs="Times New Roman"/>
          <w:b/>
          <w:bCs/>
          <w:sz w:val="24"/>
          <w:szCs w:val="24"/>
          <w:lang w:val="ru-RU"/>
        </w:rPr>
        <w:t>Срок предоставления коммерческого предложения:</w:t>
      </w:r>
      <w:r w:rsidRPr="007F7D52">
        <w:rPr>
          <w:rFonts w:ascii="Times New Roman" w:hAnsi="Times New Roman" w:cs="Times New Roman"/>
          <w:sz w:val="24"/>
          <w:szCs w:val="24"/>
          <w:lang w:val="ru-RU"/>
        </w:rPr>
        <w:t xml:space="preserve"> до </w:t>
      </w:r>
      <w:r w:rsidRPr="007F7D52">
        <w:rPr>
          <w:rFonts w:ascii="Times New Roman" w:hAnsi="Times New Roman" w:cs="Times New Roman"/>
          <w:b/>
          <w:bCs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4</w:t>
      </w:r>
      <w:r w:rsidRPr="007F7D52">
        <w:rPr>
          <w:rFonts w:ascii="Times New Roman" w:hAnsi="Times New Roman" w:cs="Times New Roman"/>
          <w:b/>
          <w:bCs/>
          <w:sz w:val="24"/>
          <w:szCs w:val="24"/>
          <w:lang w:val="ru-RU"/>
        </w:rPr>
        <w:t>:00 часов 19 августа 2026 года</w:t>
      </w:r>
      <w:r w:rsidRPr="007F7D52">
        <w:rPr>
          <w:rFonts w:ascii="Times New Roman" w:hAnsi="Times New Roman" w:cs="Times New Roman"/>
          <w:sz w:val="24"/>
          <w:szCs w:val="24"/>
          <w:lang w:val="ru-RU"/>
        </w:rPr>
        <w:t xml:space="preserve"> на электронный адрес </w:t>
      </w:r>
      <w:proofErr w:type="spellStart"/>
      <w:r w:rsidRPr="007F7D52">
        <w:rPr>
          <w:rFonts w:ascii="Times New Roman" w:hAnsi="Times New Roman" w:cs="Times New Roman"/>
          <w:b/>
          <w:bCs/>
          <w:sz w:val="24"/>
          <w:szCs w:val="24"/>
        </w:rPr>
        <w:t>marlen</w:t>
      </w:r>
      <w:proofErr w:type="spellEnd"/>
      <w:r w:rsidRPr="007F7D52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proofErr w:type="spellStart"/>
      <w:r w:rsidRPr="007F7D52">
        <w:rPr>
          <w:rFonts w:ascii="Times New Roman" w:hAnsi="Times New Roman" w:cs="Times New Roman"/>
          <w:b/>
          <w:bCs/>
          <w:sz w:val="24"/>
          <w:szCs w:val="24"/>
        </w:rPr>
        <w:t>turatbekov</w:t>
      </w:r>
      <w:proofErr w:type="spellEnd"/>
      <w:r w:rsidRPr="007F7D52">
        <w:rPr>
          <w:rFonts w:ascii="Times New Roman" w:hAnsi="Times New Roman" w:cs="Times New Roman"/>
          <w:b/>
          <w:bCs/>
          <w:sz w:val="24"/>
          <w:szCs w:val="24"/>
          <w:lang w:val="ru-RU"/>
        </w:rPr>
        <w:t>@</w:t>
      </w:r>
      <w:proofErr w:type="spellStart"/>
      <w:r w:rsidRPr="007F7D52">
        <w:rPr>
          <w:rFonts w:ascii="Times New Roman" w:hAnsi="Times New Roman" w:cs="Times New Roman"/>
          <w:b/>
          <w:bCs/>
          <w:sz w:val="24"/>
          <w:szCs w:val="24"/>
        </w:rPr>
        <w:t>kumtor</w:t>
      </w:r>
      <w:proofErr w:type="spellEnd"/>
      <w:r w:rsidRPr="007F7D52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Pr="007F7D52">
        <w:rPr>
          <w:rFonts w:ascii="Times New Roman" w:hAnsi="Times New Roman" w:cs="Times New Roman"/>
          <w:b/>
          <w:bCs/>
          <w:sz w:val="24"/>
          <w:szCs w:val="24"/>
        </w:rPr>
        <w:t>kg</w:t>
      </w:r>
      <w:r w:rsidRPr="007F7D5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75CB75B" w14:textId="653E7C59" w:rsidR="007F7D52" w:rsidRPr="007F7D52" w:rsidRDefault="007F7D52" w:rsidP="007F7D5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7D52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Приложение №1:</w:t>
      </w:r>
      <w:r w:rsidRPr="007F7D52">
        <w:rPr>
          <w:rFonts w:ascii="Times New Roman" w:hAnsi="Times New Roman" w:cs="Times New Roman"/>
          <w:sz w:val="24"/>
          <w:szCs w:val="24"/>
          <w:lang w:val="ru-RU"/>
        </w:rPr>
        <w:t xml:space="preserve"> Техническое задание на выполнение зачистки, дефектоскопии, ремонта и покрасочных работ резервуаров склада ГСМ БПБ. </w:t>
      </w:r>
    </w:p>
    <w:p w14:paraId="1AF2F31B" w14:textId="77777777" w:rsidR="007F7D52" w:rsidRPr="007F7D52" w:rsidRDefault="007F7D52" w:rsidP="007F7D5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7D52">
        <w:rPr>
          <w:rFonts w:ascii="Times New Roman" w:hAnsi="Times New Roman" w:cs="Times New Roman"/>
          <w:sz w:val="24"/>
          <w:szCs w:val="24"/>
          <w:lang w:val="ru-RU"/>
        </w:rPr>
        <w:t>ЗАО «Кумтор Голд Компани» оставляет за собой право принять или отклонить любое полученное предложение без объяснения причин.</w:t>
      </w:r>
    </w:p>
    <w:p w14:paraId="6076F539" w14:textId="57E4F9E7" w:rsidR="006558FF" w:rsidRPr="007F7D52" w:rsidRDefault="006558FF" w:rsidP="007F7D5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6558FF" w:rsidRPr="007F7D5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AAF4F62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EC1163"/>
    <w:multiLevelType w:val="multilevel"/>
    <w:tmpl w:val="775EB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544AF5"/>
    <w:multiLevelType w:val="multilevel"/>
    <w:tmpl w:val="B1488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21763073">
    <w:abstractNumId w:val="8"/>
  </w:num>
  <w:num w:numId="2" w16cid:durableId="2132168025">
    <w:abstractNumId w:val="6"/>
  </w:num>
  <w:num w:numId="3" w16cid:durableId="1575164326">
    <w:abstractNumId w:val="5"/>
  </w:num>
  <w:num w:numId="4" w16cid:durableId="735475626">
    <w:abstractNumId w:val="4"/>
  </w:num>
  <w:num w:numId="5" w16cid:durableId="1771849901">
    <w:abstractNumId w:val="7"/>
  </w:num>
  <w:num w:numId="6" w16cid:durableId="2095466605">
    <w:abstractNumId w:val="3"/>
  </w:num>
  <w:num w:numId="7" w16cid:durableId="159541487">
    <w:abstractNumId w:val="2"/>
  </w:num>
  <w:num w:numId="8" w16cid:durableId="968819981">
    <w:abstractNumId w:val="1"/>
  </w:num>
  <w:num w:numId="9" w16cid:durableId="1529682246">
    <w:abstractNumId w:val="0"/>
  </w:num>
  <w:num w:numId="10" w16cid:durableId="1985619830">
    <w:abstractNumId w:val="9"/>
  </w:num>
  <w:num w:numId="11" w16cid:durableId="2413062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2F7EA1"/>
    <w:rsid w:val="00326F90"/>
    <w:rsid w:val="006558FF"/>
    <w:rsid w:val="007F7D52"/>
    <w:rsid w:val="00805351"/>
    <w:rsid w:val="008D2690"/>
    <w:rsid w:val="00AA1D8D"/>
    <w:rsid w:val="00B47730"/>
    <w:rsid w:val="00CB0664"/>
    <w:rsid w:val="00FC693F"/>
    <w:rsid w:val="387C2948"/>
    <w:rsid w:val="733E8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062061"/>
  <w14:defaultImageDpi w14:val="300"/>
  <w15:docId w15:val="{0CD4F145-C33D-46FE-8A76-79FD2C783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7F7D52"/>
    <w:rPr>
      <w:color w:val="0000FF" w:themeColor="hyperlink"/>
      <w:u w:val="single"/>
    </w:rPr>
  </w:style>
  <w:style w:type="character" w:styleId="aff9">
    <w:name w:val="Unresolved Mention"/>
    <w:basedOn w:val="a2"/>
    <w:uiPriority w:val="99"/>
    <w:semiHidden/>
    <w:unhideWhenUsed/>
    <w:rsid w:val="007F7D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159</Words>
  <Characters>1180</Characters>
  <Application>Microsoft Office Word</Application>
  <DocSecurity>0</DocSecurity>
  <Lines>27</Lines>
  <Paragraphs>17</Paragraphs>
  <ScaleCrop>false</ScaleCrop>
  <Manager/>
  <Company/>
  <LinksUpToDate>false</LinksUpToDate>
  <CharactersWithSpaces>1322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 Turatbekov</dc:creator>
  <cp:keywords/>
  <dc:description>generated by python-docx</dc:description>
  <cp:lastModifiedBy>Marlen Turatbekov</cp:lastModifiedBy>
  <cp:revision>2</cp:revision>
  <dcterms:created xsi:type="dcterms:W3CDTF">2026-08-12T03:46:00Z</dcterms:created>
  <dcterms:modified xsi:type="dcterms:W3CDTF">2026-08-12T03:46:00Z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2026-08-12T03:39:26Z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cd0efa5a-9704-4a3d-830a-d60d41747c68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10, 3, 0, 2</vt:lpwstr>
  </property>
</Properties>
</file>